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522" w:rsidRPr="00C426C0" w:rsidRDefault="00C426C0" w:rsidP="00C426C0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426C0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96835" cy="893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 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676" cy="893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5D0" w:rsidRPr="00C426C0" w:rsidRDefault="002C05D0" w:rsidP="00C426C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426C0" w:rsidRPr="00C426C0" w:rsidRDefault="00C426C0" w:rsidP="00C426C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C426C0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C426C0" w:rsidRPr="00C426C0" w:rsidRDefault="00C426C0" w:rsidP="00C426C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C426C0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2018г;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ОУД.03 Иностранный язык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C426C0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C426C0">
        <w:rPr>
          <w:rFonts w:ascii="Times New Roman" w:hAnsi="Times New Roman" w:cs="Times New Roman"/>
          <w:sz w:val="26"/>
          <w:szCs w:val="26"/>
        </w:rPr>
        <w:t xml:space="preserve"> России от 18.04.2014 №350). </w:t>
      </w:r>
    </w:p>
    <w:p w:rsidR="00C426C0" w:rsidRPr="00C426C0" w:rsidRDefault="00C426C0" w:rsidP="00C426C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C426C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C426C0">
        <w:rPr>
          <w:rFonts w:ascii="Times New Roman" w:hAnsi="Times New Roman" w:cs="Times New Roman"/>
          <w:color w:val="000000"/>
          <w:sz w:val="26"/>
          <w:szCs w:val="26"/>
          <w:u w:val="single"/>
        </w:rPr>
        <w:t>Нуриева А.В.</w:t>
      </w: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pStyle w:val="ac"/>
        <w:spacing w:beforeAutospacing="0" w:after="0" w:afterAutospacing="0"/>
        <w:ind w:firstLine="5529"/>
        <w:rPr>
          <w:color w:val="000000"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D3E94" w:rsidRPr="00C426C0" w:rsidRDefault="004D3E94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4D3E94" w:rsidRPr="00C426C0" w:rsidSect="009D3B23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Содержание                                                                                    </w:t>
      </w:r>
    </w:p>
    <w:p w:rsidR="00B35522" w:rsidRPr="00C426C0" w:rsidRDefault="00937BE1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</w:t>
      </w:r>
      <w:r w:rsidR="00C31CC9" w:rsidRPr="00C426C0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Pr="00C426C0">
        <w:rPr>
          <w:rFonts w:ascii="Times New Roman" w:hAnsi="Times New Roman" w:cs="Times New Roman"/>
          <w:b/>
          <w:sz w:val="26"/>
          <w:szCs w:val="26"/>
        </w:rPr>
        <w:t xml:space="preserve">      стр.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Паспорт рабочей программы учебной дисциплины……</w:t>
      </w:r>
      <w:proofErr w:type="gramStart"/>
      <w:r w:rsidRPr="00C426C0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Pr="00C426C0">
        <w:rPr>
          <w:rFonts w:ascii="Times New Roman" w:hAnsi="Times New Roman" w:cs="Times New Roman"/>
          <w:sz w:val="26"/>
          <w:szCs w:val="26"/>
        </w:rPr>
        <w:t>.4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Структура и содержание учебной дисциплины………...........13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Условия реализации учебной дисциплины……………</w:t>
      </w:r>
      <w:proofErr w:type="gramStart"/>
      <w:r w:rsidRPr="00C426C0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Pr="00C426C0">
        <w:rPr>
          <w:rFonts w:ascii="Times New Roman" w:hAnsi="Times New Roman" w:cs="Times New Roman"/>
          <w:sz w:val="26"/>
          <w:szCs w:val="26"/>
        </w:rPr>
        <w:t>.20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дисциплины………………………………...................................22</w:t>
      </w: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3E94" w:rsidRPr="00C426C0" w:rsidRDefault="004D3E94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4D3E94" w:rsidRPr="00C426C0" w:rsidSect="004D3E94"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>1.ПАСПОРТ РАБОЧЕЙ ПРОГРАММЫ УЧЕБНОЙ ДИСЦИПЛИНЫ «Иностранный язык»</w:t>
      </w:r>
    </w:p>
    <w:p w:rsidR="00C426C0" w:rsidRPr="00C426C0" w:rsidRDefault="00C426C0" w:rsidP="00C4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26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C426C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C426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C426C0" w:rsidRPr="00C426C0" w:rsidRDefault="00C426C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C426C0" w:rsidRPr="00C426C0" w:rsidRDefault="00C426C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42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C426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«Иностранный язык»</w:t>
      </w: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426C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C42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C426C0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26C0" w:rsidRPr="00C426C0" w:rsidRDefault="00C426C0" w:rsidP="00C42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C42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426C0" w:rsidRPr="00C426C0" w:rsidRDefault="00C426C0" w:rsidP="00C4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426C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C426C0" w:rsidRPr="00C426C0" w:rsidRDefault="00C426C0" w:rsidP="00C426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26C0">
        <w:rPr>
          <w:rFonts w:ascii="Times New Roman" w:eastAsia="Calibri" w:hAnsi="Times New Roman" w:cs="Times New Roman"/>
          <w:sz w:val="26"/>
          <w:szCs w:val="26"/>
        </w:rPr>
        <w:t xml:space="preserve">Учебная дисциплина «Иностранный язык» является составной частью общеобразовательного учебного предмета «Иностранный язык» обязательной предметной области «Филология» ФГОС среднего общего образования. В профессиональных образовательных организациях учебная дисциплина «Иностранный язык» изучается в общеобразовательном цикле учебного плана </w:t>
      </w:r>
      <w:r w:rsidRPr="00C426C0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Pr="00C426C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426C0">
        <w:rPr>
          <w:rFonts w:ascii="Times New Roman" w:eastAsia="Calibri" w:hAnsi="Times New Roman" w:cs="Times New Roman"/>
          <w:sz w:val="26"/>
          <w:szCs w:val="26"/>
        </w:rPr>
        <w:t xml:space="preserve">на базе основного общего образования с получением среднего общего образования (ППССЗ). 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B35522" w:rsidRPr="00C426C0" w:rsidRDefault="00937BE1" w:rsidP="00C4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B35522" w:rsidRPr="00C426C0" w:rsidRDefault="00C426C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C426C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937BE1" w:rsidRPr="00C426C0">
        <w:rPr>
          <w:rFonts w:ascii="Times New Roman" w:hAnsi="Times New Roman" w:cs="Times New Roman"/>
          <w:sz w:val="26"/>
          <w:szCs w:val="26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C426C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C426C0">
        <w:rPr>
          <w:rFonts w:ascii="Times New Roman" w:hAnsi="Times New Roman" w:cs="Times New Roman"/>
          <w:sz w:val="26"/>
          <w:szCs w:val="26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B35522" w:rsidRPr="00C426C0" w:rsidRDefault="00937BE1" w:rsidP="00C4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426C0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C426C0">
        <w:rPr>
          <w:rFonts w:ascii="Times New Roman" w:hAnsi="Times New Roman" w:cs="Times New Roman"/>
          <w:b/>
          <w:sz w:val="26"/>
          <w:szCs w:val="26"/>
        </w:rPr>
        <w:t>: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lastRenderedPageBreak/>
        <w:t>– умение ясно, логично и точно излагать свою точку зрения, используя адекватные языковые средства;</w:t>
      </w:r>
    </w:p>
    <w:p w:rsidR="00B35522" w:rsidRPr="00C426C0" w:rsidRDefault="00937BE1" w:rsidP="00C4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C426C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C426C0">
        <w:rPr>
          <w:rFonts w:ascii="Times New Roman" w:hAnsi="Times New Roman" w:cs="Times New Roman"/>
          <w:sz w:val="26"/>
          <w:szCs w:val="26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C426C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C426C0">
        <w:rPr>
          <w:rFonts w:ascii="Times New Roman" w:hAnsi="Times New Roman" w:cs="Times New Roman"/>
          <w:sz w:val="26"/>
          <w:szCs w:val="26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Выпускник, освоивший ППКРС, должен обладать общими компетенциями, включающими в себя способность: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C426C0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C426C0">
        <w:rPr>
          <w:rFonts w:ascii="Times New Roman" w:hAnsi="Times New Roman" w:cs="Times New Roman"/>
          <w:sz w:val="26"/>
          <w:szCs w:val="26"/>
        </w:rPr>
        <w:t xml:space="preserve"> связи с дисциплинами Математикой, Историей, Информатикой.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</w:p>
    <w:p w:rsidR="00C426C0" w:rsidRPr="00C426C0" w:rsidRDefault="00C426C0" w:rsidP="00C426C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B35522" w:rsidRPr="00C426C0" w:rsidRDefault="00937BE1" w:rsidP="00C426C0">
      <w:pPr>
        <w:pStyle w:val="a9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426C0">
        <w:rPr>
          <w:rFonts w:ascii="Times New Roman" w:hAnsi="Times New Roman" w:cs="Times New Roman"/>
          <w:b/>
          <w:i/>
          <w:sz w:val="26"/>
          <w:szCs w:val="26"/>
        </w:rPr>
        <w:t>Количество часов на освоение программы учебной дисциплины.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C426C0">
        <w:rPr>
          <w:rFonts w:ascii="Times New Roman" w:hAnsi="Times New Roman" w:cs="Times New Roman"/>
          <w:b/>
          <w:sz w:val="26"/>
          <w:szCs w:val="26"/>
        </w:rPr>
        <w:t>177</w:t>
      </w:r>
      <w:r w:rsidRPr="00C426C0">
        <w:rPr>
          <w:rFonts w:ascii="Times New Roman" w:hAnsi="Times New Roman" w:cs="Times New Roman"/>
          <w:sz w:val="26"/>
          <w:szCs w:val="26"/>
        </w:rPr>
        <w:t xml:space="preserve"> часов, в том числе: обязательной аудиторной учебной нагрузки обучающегося </w:t>
      </w:r>
      <w:r w:rsidRPr="00C426C0">
        <w:rPr>
          <w:rFonts w:ascii="Times New Roman" w:hAnsi="Times New Roman" w:cs="Times New Roman"/>
          <w:b/>
          <w:sz w:val="26"/>
          <w:szCs w:val="26"/>
        </w:rPr>
        <w:t>118 часов</w:t>
      </w:r>
      <w:r w:rsidRPr="00C426C0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Pr="00C426C0">
        <w:rPr>
          <w:rFonts w:ascii="Times New Roman" w:hAnsi="Times New Roman" w:cs="Times New Roman"/>
          <w:b/>
          <w:sz w:val="26"/>
          <w:szCs w:val="26"/>
        </w:rPr>
        <w:t>59 часов</w:t>
      </w:r>
      <w:r w:rsidRPr="00C426C0">
        <w:rPr>
          <w:rFonts w:ascii="Times New Roman" w:hAnsi="Times New Roman" w:cs="Times New Roman"/>
          <w:sz w:val="26"/>
          <w:szCs w:val="26"/>
        </w:rPr>
        <w:t>.</w:t>
      </w:r>
    </w:p>
    <w:p w:rsidR="00CB69B3" w:rsidRPr="00C426C0" w:rsidRDefault="00CB69B3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3E94" w:rsidRPr="00C426C0" w:rsidRDefault="004D3E94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4D3E94" w:rsidRPr="00C426C0" w:rsidSect="004D3E94"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B35522" w:rsidRPr="00C426C0" w:rsidRDefault="00937BE1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177</w:t>
            </w:r>
          </w:p>
        </w:tc>
      </w:tr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118</w:t>
            </w:r>
          </w:p>
        </w:tc>
      </w:tr>
      <w:tr w:rsidR="00B35522" w:rsidRPr="00C426C0" w:rsidTr="00C426C0">
        <w:tc>
          <w:tcPr>
            <w:tcW w:w="9571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118</w:t>
            </w:r>
          </w:p>
        </w:tc>
      </w:tr>
      <w:tr w:rsidR="00B35522" w:rsidRPr="00C426C0" w:rsidTr="00C426C0">
        <w:trPr>
          <w:trHeight w:val="405"/>
        </w:trPr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59</w:t>
            </w:r>
          </w:p>
        </w:tc>
      </w:tr>
      <w:tr w:rsidR="00C6219B" w:rsidRPr="00C426C0" w:rsidTr="00A43C9C">
        <w:trPr>
          <w:trHeight w:val="255"/>
        </w:trPr>
        <w:tc>
          <w:tcPr>
            <w:tcW w:w="9571" w:type="dxa"/>
            <w:gridSpan w:val="2"/>
            <w:shd w:val="clear" w:color="auto" w:fill="auto"/>
          </w:tcPr>
          <w:p w:rsidR="00C6219B" w:rsidRPr="00C426C0" w:rsidRDefault="00C6219B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промежуточной аттестации -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ый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зачет</w:t>
            </w:r>
          </w:p>
        </w:tc>
      </w:tr>
    </w:tbl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35522" w:rsidRPr="00C426C0" w:rsidSect="004D3E94"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«Английский язык»</w:t>
      </w:r>
    </w:p>
    <w:tbl>
      <w:tblPr>
        <w:tblStyle w:val="ad"/>
        <w:tblW w:w="14805" w:type="dxa"/>
        <w:tblLook w:val="04A0" w:firstRow="1" w:lastRow="0" w:firstColumn="1" w:lastColumn="0" w:noHBand="0" w:noVBand="1"/>
      </w:tblPr>
      <w:tblGrid>
        <w:gridCol w:w="2328"/>
        <w:gridCol w:w="7"/>
        <w:gridCol w:w="420"/>
        <w:gridCol w:w="9082"/>
        <w:gridCol w:w="1597"/>
        <w:gridCol w:w="351"/>
        <w:gridCol w:w="351"/>
        <w:gridCol w:w="669"/>
      </w:tblGrid>
      <w:tr w:rsidR="004D3E94" w:rsidRPr="00C426C0" w:rsidTr="004D3E94">
        <w:tc>
          <w:tcPr>
            <w:tcW w:w="2328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09" w:type="dxa"/>
            <w:gridSpan w:val="3"/>
            <w:tcBorders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97" w:type="dxa"/>
            <w:tcBorders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4D3E94" w:rsidRPr="00C426C0" w:rsidTr="004D3E94">
        <w:trPr>
          <w:trHeight w:val="90"/>
        </w:trPr>
        <w:tc>
          <w:tcPr>
            <w:tcW w:w="2328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950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Цели и задачи предмета. Необходимость изучения английского языка.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275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Бытовая сфера общения.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8D2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  <w:r w:rsidR="008D2E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65 часов</w:t>
            </w:r>
          </w:p>
        </w:tc>
      </w:tr>
      <w:tr w:rsidR="004D3E94" w:rsidRPr="00C426C0" w:rsidTr="009B6EC9">
        <w:trPr>
          <w:trHeight w:val="440"/>
        </w:trPr>
        <w:tc>
          <w:tcPr>
            <w:tcW w:w="2335" w:type="dxa"/>
            <w:gridSpan w:val="2"/>
            <w:vMerge w:val="restart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1.1. Фонетика английского языка</w:t>
            </w: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1-2 Знакомство с </w:t>
            </w:r>
            <w:proofErr w:type="gram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фонетикой  английского</w:t>
            </w:r>
            <w:proofErr w:type="gram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языка. Особенности английской артикуляции и произношения. Английский алфавит.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1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3-4 Транскрипция. Интонация. Словесное и фразовое ударение.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1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5-6 Гласные и согласные, особенности их чтения. Гласные переднего ряда, согласные, сонанты.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6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7-8 Дифтонги, сочетание трех гласных звуков.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795"/>
        </w:trPr>
        <w:tc>
          <w:tcPr>
            <w:tcW w:w="2335" w:type="dxa"/>
            <w:gridSpan w:val="2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597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8D2EC6">
        <w:trPr>
          <w:trHeight w:val="20"/>
        </w:trPr>
        <w:tc>
          <w:tcPr>
            <w:tcW w:w="2335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1.2.Знакомство</w:t>
            </w:r>
          </w:p>
        </w:tc>
        <w:tc>
          <w:tcPr>
            <w:tcW w:w="950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9-10 Приветствие, прощание, представление себя и </w:t>
            </w:r>
            <w:proofErr w:type="spell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другихлюдей</w:t>
            </w:r>
            <w:proofErr w:type="spell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в официальной и неофициальной обстановке.</w:t>
            </w:r>
          </w:p>
        </w:tc>
        <w:tc>
          <w:tcPr>
            <w:tcW w:w="1597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87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11-12 Правила этикета и приема гостей.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2</w:t>
            </w:r>
          </w:p>
        </w:tc>
      </w:tr>
      <w:tr w:rsidR="004D3E94" w:rsidRPr="00C426C0" w:rsidTr="004D3E94">
        <w:trPr>
          <w:trHeight w:val="49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vMerge w:val="restart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13-14 Разговорные выражения для знакомства, описания себя и других людей: друзей, родных, близких и т.д. </w:t>
            </w:r>
          </w:p>
        </w:tc>
        <w:tc>
          <w:tcPr>
            <w:tcW w:w="1597" w:type="dxa"/>
            <w:tcBorders>
              <w:top w:val="nil"/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7" w:type="dxa"/>
            <w:tcBorders>
              <w:top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1" w:type="dxa"/>
            <w:gridSpan w:val="3"/>
            <w:tcBorders>
              <w:top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1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15-16 Описание внешности, характера, личностных качеств, увлечений и профессии. Работа с текстом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». Глагол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have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»/</w:t>
            </w:r>
            <w:proofErr w:type="gram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/ практика монологического высказывания.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17-18 </w:t>
            </w:r>
            <w:proofErr w:type="spell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Имясуществительное</w:t>
            </w:r>
            <w:proofErr w:type="spell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. Множественное число имен существительных.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4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19-20 Притяжательный падеж </w:t>
            </w:r>
            <w:proofErr w:type="spell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существительных.Выполнение</w:t>
            </w:r>
            <w:proofErr w:type="spell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грамматических упражнений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Составить визитную карточку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эссе: «Лучший друг»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любимая книга»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</w:t>
            </w:r>
            <w:proofErr w:type="spell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лексико</w:t>
            </w:r>
            <w:proofErr w:type="spell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- грамматических упражнений</w:t>
            </w:r>
          </w:p>
        </w:tc>
        <w:tc>
          <w:tcPr>
            <w:tcW w:w="1597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38"/>
        </w:trPr>
        <w:tc>
          <w:tcPr>
            <w:tcW w:w="2335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1.3.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Я и моя семья, семейные традиции и уклад жизни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21-22 Изучение лексики по теме: Семья и </w:t>
            </w:r>
            <w:proofErr w:type="gram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семейные  и</w:t>
            </w:r>
            <w:proofErr w:type="gram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дружественные отношения, домашние обязанности. </w:t>
            </w:r>
          </w:p>
        </w:tc>
        <w:tc>
          <w:tcPr>
            <w:tcW w:w="1597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14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23-24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текстами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 «Grandmothers week», «Good traditions year by year»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6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25-26 Развитие диалогической речи. Составление диалога на тему: «Семья и семейные традиции»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27-28 Глагол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», спряжение глагола «</w:t>
            </w:r>
            <w:proofErr w:type="spell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to</w:t>
            </w:r>
            <w:proofErr w:type="spell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be</w:t>
            </w:r>
            <w:proofErr w:type="spell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», утвердительные, отрицательные, вопросительные предложения).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9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29-30 </w:t>
            </w:r>
            <w:proofErr w:type="gram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Артикль./</w:t>
            </w:r>
            <w:proofErr w:type="gram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/Употребление артикля с географическими названиями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0"/>
        </w:trPr>
        <w:tc>
          <w:tcPr>
            <w:tcW w:w="2335" w:type="dxa"/>
            <w:gridSpan w:val="2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2.2: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сочинение «Традиции моей семьи»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проект «Фамильное древо»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597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04"/>
        </w:trPr>
        <w:tc>
          <w:tcPr>
            <w:tcW w:w="2335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1.4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Распорядок дня в будни и выходные.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31-32 Изучение лексики по теме: Распорядок дня </w:t>
            </w:r>
            <w:proofErr w:type="gram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студента  техникума</w:t>
            </w:r>
            <w:proofErr w:type="gram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// Организация досуга в выходные дни. Работа с текстом: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working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597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1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9B6EC9">
        <w:trPr>
          <w:trHeight w:val="7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33-34 Числительные: количественные и порядковые. Работа с текстом: «</w:t>
            </w:r>
            <w:proofErr w:type="spell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My</w:t>
            </w:r>
            <w:proofErr w:type="spell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day</w:t>
            </w:r>
            <w:proofErr w:type="spell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4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35-36 Указательные местоимения (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this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that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these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those</w:t>
            </w:r>
            <w:proofErr w:type="gram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).Предлоги</w:t>
            </w:r>
            <w:proofErr w:type="gram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места. Описание местоположения объекта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1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37-38 Система времен глагола.  Простое настоящее время.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9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39-40 Простое прошедшее время.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3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рабочая неделя»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контрольной </w:t>
            </w:r>
            <w:proofErr w:type="gram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работе ,</w:t>
            </w:r>
            <w:proofErr w:type="gram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повторение изученного материала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8D2EC6">
        <w:trPr>
          <w:trHeight w:val="70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Раздел 2. Учебно-познавательная сфера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8D2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Всего: 80 часов</w:t>
            </w:r>
          </w:p>
        </w:tc>
      </w:tr>
      <w:tr w:rsidR="004D3E94" w:rsidRPr="00C426C0" w:rsidTr="004D3E94">
        <w:trPr>
          <w:trHeight w:val="622"/>
        </w:trPr>
        <w:tc>
          <w:tcPr>
            <w:tcW w:w="2755" w:type="dxa"/>
            <w:gridSpan w:val="3"/>
            <w:vMerge w:val="restart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Мир вокруг меня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41-42 Изучение лексики по теме: Экскурсии и путешествия.  Работа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«The </w:t>
            </w:r>
            <w:proofErr w:type="spellStart"/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Guiness</w:t>
            </w:r>
            <w:proofErr w:type="spellEnd"/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book of records»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52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43-44 Изучение лексики по теме: Планеты и солнечная система.  Работа с текстом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Planets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45-46 Степени сравнения прилагательных. Наречия и степени сравнения наречий.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47-48 Повелительное наклонение в английском языке.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49-50 Контрольная работа по 1 семестру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D3E94" w:rsidRPr="00C426C0" w:rsidTr="004D3E94">
        <w:trPr>
          <w:trHeight w:val="63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51-52 Важность знания иностранных языков в современном мире. Просмотр роликов.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36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</w:t>
            </w:r>
            <w:proofErr w:type="spellStart"/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proofErr w:type="spellEnd"/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индивидуальные проекты по теме 2.1: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доклады/ презентации на темы: 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«Город, который я бы хотел посетить»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« Мой</w:t>
            </w:r>
            <w:proofErr w:type="gram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город и его достопримечательности»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 w:val="restart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Здоровый образ жизни.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53-54 Изучение лексической темы: Физкультура и спорт. Чтение текста: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55-56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Речевые конструкции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are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и его формы. Работа с текстом и диалогом «</w:t>
            </w:r>
            <w:proofErr w:type="spellStart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Health</w:t>
            </w:r>
            <w:proofErr w:type="spellEnd"/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wealthy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and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wise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57-58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Безличные предложения. Работа с текстом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introduce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myself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59-60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Здоровье и медицина // Чтение текста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have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?»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38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61-62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Вопросительные слова и виды вопросов: общие вопросы, вопросы к подлежащему,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1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63-64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Вопросительные слова и виды вопросов: альтернативные вопросы, разделительные вопросы.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65-66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Отрицательные предложения. Чтение текста «</w:t>
            </w:r>
            <w:proofErr w:type="spellStart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Health</w:t>
            </w:r>
            <w:proofErr w:type="spellEnd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67-68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Личные местоимения (в общем и в объектном падеже).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D3B23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69-70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Притяжательные местоимения.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80"/>
        </w:trPr>
        <w:tc>
          <w:tcPr>
            <w:tcW w:w="2755" w:type="dxa"/>
            <w:gridSpan w:val="3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2.2 и индивидуальные проекты: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эссе «Мой любимый вид спорта»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здорового образа жизни»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1020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36"/>
        </w:trPr>
        <w:tc>
          <w:tcPr>
            <w:tcW w:w="2755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2.3. Образование в России и </w:t>
            </w:r>
            <w:proofErr w:type="spellStart"/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зарубежом</w:t>
            </w:r>
            <w:proofErr w:type="spellEnd"/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71-72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лексических тем: Страны и народы, национальные </w:t>
            </w:r>
            <w:proofErr w:type="gramStart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символы,  Работа</w:t>
            </w:r>
            <w:proofErr w:type="gramEnd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с текстом: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history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Alaska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»,  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38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73-74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и политическое устройство англоговорящих стран. </w:t>
            </w:r>
            <w:proofErr w:type="spellStart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Чтениетекстов</w:t>
            </w:r>
            <w:proofErr w:type="spellEnd"/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«The </w:t>
            </w:r>
            <w:proofErr w:type="spellStart"/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USA</w:t>
            </w:r>
            <w:proofErr w:type="gramStart"/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»,«</w:t>
            </w:r>
            <w:proofErr w:type="gramEnd"/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proofErr w:type="spellEnd"/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Urals - the </w:t>
            </w:r>
            <w:proofErr w:type="spellStart"/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centre</w:t>
            </w:r>
            <w:proofErr w:type="spellEnd"/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of Russian metal industry»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75-76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Неопределенные местоимения. Чтение текста: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college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9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77-78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Особенности формирования времени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Progressive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79-80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Особенности формирования времени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Progressive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81-82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Герундий.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83-84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Особенности формирования косвенной речи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52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85-86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Сложное дополнение и независимый причастный оборот. Чтение текста: «</w:t>
            </w:r>
            <w:proofErr w:type="spellStart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Travelling</w:t>
            </w:r>
            <w:proofErr w:type="spellEnd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57"/>
        </w:trPr>
        <w:tc>
          <w:tcPr>
            <w:tcW w:w="2755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презентацию: «Россия – моя Родина».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020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9B6EC9">
        <w:trPr>
          <w:trHeight w:val="683"/>
        </w:trPr>
        <w:tc>
          <w:tcPr>
            <w:tcW w:w="2755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2.4. Студенческая жизнь в России и </w:t>
            </w:r>
            <w:proofErr w:type="spellStart"/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зарубежом</w:t>
            </w:r>
            <w:proofErr w:type="spellEnd"/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87-88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лексической темы: Научная, культурная, спортивная жизнь студентов// Поездка </w:t>
            </w:r>
            <w:proofErr w:type="spellStart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зарубеж</w:t>
            </w:r>
            <w:proofErr w:type="spellEnd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и построение деловых контактов. Чтение текста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school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Britain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328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89-90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«Telephone conversation rules»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91-92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Согласование </w:t>
            </w:r>
            <w:proofErr w:type="gramStart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времен  в</w:t>
            </w:r>
            <w:proofErr w:type="gramEnd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английском языке.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4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93-94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Сложные предложения. Основные типы придаточных предложений.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9B6EC9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95-96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писем личного и делового характера, заполнение анкет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97-98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Модальные глаголы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9B6EC9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99-100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Активный и пассивный залог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5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2.4: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доклады на темы: «Системы образования в России, Англии и Америке»;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резюме;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письмо-запрос и оформить приглашение.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907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Профессионально- ориентированное содержание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28 часов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910"/>
        </w:trPr>
        <w:tc>
          <w:tcPr>
            <w:tcW w:w="2755" w:type="dxa"/>
            <w:gridSpan w:val="3"/>
            <w:vMerge w:val="restart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3.1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Машины и механизмы. Промышленное оборудование</w:t>
            </w: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«Машины и механизмы. Промышленное оборудование»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Научно-технический прогресс. Чтение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«Functions of computers»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183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103-104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Современные компьютерные технологии в промышленности. Отраслевые выставки. Чтение текста: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metric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system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135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8D2E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105-106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Проведение дискуссии: «противоречивость Технического прогресса». Чтение текста: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role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technical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9B6EC9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107-108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Монологическая и диалогическая речи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335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109-110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деятельность специалиста, чтение </w:t>
            </w:r>
            <w:proofErr w:type="gramStart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текста:  «</w:t>
            </w:r>
            <w:proofErr w:type="gramEnd"/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Industrial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equipment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287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111-112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трудоустройству и изучение устойчивых выражений для прохождения интервью. Работа с </w:t>
            </w:r>
            <w:proofErr w:type="gramStart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диалогом :</w:t>
            </w:r>
            <w:proofErr w:type="gramEnd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«A </w:t>
            </w:r>
            <w:proofErr w:type="spellStart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job</w:t>
            </w:r>
            <w:proofErr w:type="spellEnd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interview</w:t>
            </w:r>
            <w:proofErr w:type="spellEnd"/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6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113-116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Повторение изученного материала, подготовка к итоговой контрольной работе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50"/>
        </w:trPr>
        <w:tc>
          <w:tcPr>
            <w:tcW w:w="2755" w:type="dxa"/>
            <w:gridSpan w:val="3"/>
            <w:tcBorders>
              <w:top w:val="nil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4.1: 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1.Подготовить проект «Моя будущая профессия»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2. написать резюме для устройства на работу;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3. Подготовиться к дискуссии: «Противоречивость технического прогресса»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8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157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117-118 </w:t>
            </w:r>
            <w:r w:rsidR="004D3E94"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</w:tbl>
    <w:p w:rsidR="009B6EC9" w:rsidRPr="00FE2D96" w:rsidRDefault="009B6EC9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9B6EC9" w:rsidRPr="00FE2D96" w:rsidRDefault="009B6EC9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9B6EC9" w:rsidRPr="00FE2D96" w:rsidRDefault="009B6EC9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96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9B6EC9" w:rsidRPr="00FE2D96" w:rsidRDefault="009B6EC9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B6EC9" w:rsidRPr="00FE2D96" w:rsidSect="009B6EC9">
          <w:type w:val="continuous"/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 w:rsidRPr="00FE2D96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B35522" w:rsidRDefault="00B35522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6EC9" w:rsidRDefault="009B6EC9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6EC9" w:rsidRPr="00C426C0" w:rsidRDefault="009B6EC9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9B6EC9" w:rsidRPr="00C426C0" w:rsidSect="002C05D0">
          <w:footerReference w:type="default" r:id="rId10"/>
          <w:type w:val="continuous"/>
          <w:pgSz w:w="16838" w:h="11906" w:orient="landscape"/>
          <w:pgMar w:top="1134" w:right="850" w:bottom="1134" w:left="1701" w:header="0" w:footer="709" w:gutter="0"/>
          <w:cols w:space="720"/>
          <w:formProt w:val="0"/>
          <w:docGrid w:linePitch="360" w:charSpace="4096"/>
        </w:sectPr>
      </w:pPr>
    </w:p>
    <w:p w:rsidR="008D2EC6" w:rsidRPr="00772066" w:rsidRDefault="008D2EC6" w:rsidP="008D2E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8D2EC6" w:rsidRPr="00772066" w:rsidRDefault="008D2EC6" w:rsidP="008D2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772066">
        <w:rPr>
          <w:rFonts w:ascii="Times New Roman" w:hAnsi="Times New Roman" w:cs="Times New Roman"/>
          <w:sz w:val="26"/>
          <w:szCs w:val="26"/>
        </w:rPr>
        <w:t xml:space="preserve">еализация учебной дисциплины «Иностранный язык» </w:t>
      </w:r>
      <w:r>
        <w:rPr>
          <w:rFonts w:ascii="Times New Roman" w:hAnsi="Times New Roman" w:cs="Times New Roman"/>
          <w:sz w:val="26"/>
          <w:szCs w:val="26"/>
        </w:rPr>
        <w:t>имеется в наличии</w:t>
      </w:r>
      <w:r w:rsidRPr="00772066">
        <w:rPr>
          <w:rFonts w:ascii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="00FF1143">
        <w:rPr>
          <w:rFonts w:ascii="Times New Roman" w:hAnsi="Times New Roman" w:cs="Times New Roman"/>
          <w:sz w:val="26"/>
          <w:szCs w:val="26"/>
        </w:rPr>
        <w:t xml:space="preserve"> «Иностранного языка»</w:t>
      </w:r>
      <w:r w:rsidRPr="00772066">
        <w:rPr>
          <w:rFonts w:ascii="Times New Roman" w:hAnsi="Times New Roman" w:cs="Times New Roman"/>
          <w:sz w:val="26"/>
          <w:szCs w:val="26"/>
        </w:rPr>
        <w:t>.</w:t>
      </w:r>
    </w:p>
    <w:p w:rsidR="008D2EC6" w:rsidRPr="00772066" w:rsidRDefault="008D2EC6" w:rsidP="008D2E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  <w:bookmarkStart w:id="0" w:name="_GoBack"/>
      <w:bookmarkEnd w:id="0"/>
    </w:p>
    <w:p w:rsidR="008D2EC6" w:rsidRPr="00772066" w:rsidRDefault="008D2EC6" w:rsidP="008D2EC6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Доска;</w:t>
      </w:r>
    </w:p>
    <w:p w:rsidR="008D2EC6" w:rsidRPr="00772066" w:rsidRDefault="008D2EC6" w:rsidP="008D2EC6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8D2EC6" w:rsidRPr="00772066" w:rsidRDefault="008D2EC6" w:rsidP="008D2EC6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8D2EC6" w:rsidRPr="00772066" w:rsidRDefault="008D2EC6" w:rsidP="008D2EC6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8D2EC6" w:rsidRPr="00772066" w:rsidRDefault="008D2EC6" w:rsidP="008D2EC6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8D2EC6" w:rsidRPr="00772066" w:rsidRDefault="008D2EC6" w:rsidP="008D2EC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8D2EC6" w:rsidRPr="00772066" w:rsidRDefault="008D2EC6" w:rsidP="008D2EC6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8D2EC6" w:rsidRPr="00772066" w:rsidRDefault="008D2EC6" w:rsidP="008D2EC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72066">
        <w:rPr>
          <w:rFonts w:ascii="Times New Roman" w:hAnsi="Times New Roman" w:cs="Times New Roman"/>
          <w:sz w:val="26"/>
          <w:szCs w:val="26"/>
        </w:rPr>
        <w:t xml:space="preserve">.Попов, Е. Б.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Legal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English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: английский язык для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юристов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учебник / Е.Б. Попов, Е.М. Феоктистова, Г.Р.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Халюшева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; под общ. ред. Е.Б. Попова. —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314 с. + Доп. материалы [Электронный ресурс]. — (Среднее профессиональное образование). - ISBN 978-5-16-015369-8. -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https://znanium.com/catalog/document?id=345051</w:t>
      </w:r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2EC6" w:rsidRDefault="008D2EC6" w:rsidP="008D2EC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7206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72066">
        <w:rPr>
          <w:rFonts w:ascii="Times New Roman" w:hAnsi="Times New Roman" w:cs="Times New Roman"/>
          <w:sz w:val="26"/>
          <w:szCs w:val="26"/>
        </w:rPr>
        <w:t xml:space="preserve">Халилова, Л. А.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English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for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students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of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economics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= Английский язык для студентов-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экономистов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учебник / Л. А. Халилова. — 4-е изд.,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ФОРУМ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383 с. — (Среднее профессиональное образование). - ISBN 978-5-00091-162-4. -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https://znanium.com/catalog/document?id=337357</w:t>
      </w:r>
    </w:p>
    <w:p w:rsidR="008D2EC6" w:rsidRDefault="008D2EC6" w:rsidP="008D2EC6">
      <w:pPr>
        <w:spacing w:after="0" w:line="240" w:lineRule="auto"/>
        <w:ind w:firstLine="927"/>
        <w:rPr>
          <w:rFonts w:ascii="Times New Roman" w:hAnsi="Times New Roman" w:cs="Times New Roman"/>
          <w:b/>
          <w:sz w:val="26"/>
          <w:szCs w:val="26"/>
        </w:rPr>
      </w:pPr>
    </w:p>
    <w:p w:rsidR="008D2EC6" w:rsidRPr="00772066" w:rsidRDefault="008D2EC6" w:rsidP="008D2EC6">
      <w:pPr>
        <w:spacing w:after="0" w:line="240" w:lineRule="auto"/>
        <w:ind w:firstLine="927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8D2EC6" w:rsidRDefault="008D2EC6" w:rsidP="008D2EC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7206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, З. В. Английский язык в ситуациях повседневного делового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общения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учебное пособие / З.В.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ИНФРА-М, 201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223 с. — (Среднее профессиональное образование). - ISBN 978-5-16-014149-7. -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https://znanium.com/catalog/document?id=332771</w:t>
      </w:r>
      <w:r w:rsidRPr="0077206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D2EC6" w:rsidRDefault="008D2EC6" w:rsidP="008D2EC6">
      <w:pPr>
        <w:spacing w:after="0" w:line="240" w:lineRule="auto"/>
        <w:ind w:firstLine="567"/>
        <w:rPr>
          <w:rStyle w:val="ae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7206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, З. В. Английский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учебное пособие / З.В.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200 с. — (Среднее профессиональное образование). — DOI 10.12737/22856. - ISBN 978-5-16-012363-9. -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FF1291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https://znanium.com/catalog/document?id=334973</w:t>
        </w:r>
      </w:hyperlink>
    </w:p>
    <w:p w:rsidR="008D2EC6" w:rsidRPr="00772066" w:rsidRDefault="008D2EC6" w:rsidP="008D2EC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72066">
        <w:rPr>
          <w:rFonts w:ascii="Times New Roman" w:hAnsi="Times New Roman" w:cs="Times New Roman"/>
          <w:sz w:val="26"/>
          <w:szCs w:val="26"/>
        </w:rPr>
        <w:t xml:space="preserve">.Литвинская, С. С. Английский язык для технических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специальностей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учебное пособие / С.С.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Литвинская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252 c. — (Среднее профессиональное образование). - ISBN 978-5-16-014535-8. -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https://znanium.com/catalog/document?id=351893</w:t>
      </w:r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2EC6" w:rsidRPr="00772066" w:rsidRDefault="008D2EC6" w:rsidP="008D2EC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77206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, Н. М. Английский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учебное пособие / Н.М.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. — 2-е изд.,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>. и доп.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319 с. — (Среднее профессиональное образование). - ISBN 978-5-16-013886-2. -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https://znanium.com/catalog/document?id=362822</w:t>
      </w: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772066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. lingvo-online.ru 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772066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britannica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772066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7720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772066">
        <w:rPr>
          <w:rFonts w:ascii="Times New Roman" w:hAnsi="Times New Roman" w:cs="Times New Roman"/>
          <w:sz w:val="26"/>
          <w:szCs w:val="26"/>
          <w:lang w:val="en-US"/>
        </w:rPr>
        <w:t>ldoceonline</w:t>
      </w:r>
      <w:proofErr w:type="spellEnd"/>
      <w:proofErr w:type="gramEnd"/>
      <w:r w:rsidRPr="00772066">
        <w:rPr>
          <w:rFonts w:ascii="Times New Roman" w:hAnsi="Times New Roman" w:cs="Times New Roman"/>
          <w:sz w:val="26"/>
          <w:szCs w:val="26"/>
          <w:lang w:val="en-US"/>
        </w:rPr>
        <w:t xml:space="preserve">. com </w:t>
      </w:r>
    </w:p>
    <w:p w:rsidR="008D2EC6" w:rsidRPr="003C305E" w:rsidRDefault="00FF1143" w:rsidP="008D2EC6">
      <w:pPr>
        <w:pStyle w:val="a9"/>
        <w:numPr>
          <w:ilvl w:val="0"/>
          <w:numId w:val="17"/>
        </w:numPr>
        <w:spacing w:after="0" w:line="240" w:lineRule="auto"/>
        <w:rPr>
          <w:rStyle w:val="ae"/>
          <w:rFonts w:ascii="Times New Roman" w:hAnsi="Times New Roman" w:cs="Times New Roman"/>
          <w:sz w:val="26"/>
          <w:szCs w:val="26"/>
        </w:rPr>
      </w:pPr>
      <w:hyperlink r:id="rId12" w:history="1">
        <w:r w:rsidR="008D2EC6" w:rsidRPr="00ED6B0B">
          <w:rPr>
            <w:rStyle w:val="ae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8D2EC6" w:rsidRPr="00772066" w:rsidRDefault="008D2EC6" w:rsidP="008D2EC6">
      <w:pPr>
        <w:pStyle w:val="a9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8D2EC6" w:rsidRPr="00772066" w:rsidRDefault="008D2EC6" w:rsidP="008D2EC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8D2EC6" w:rsidRPr="00772066" w:rsidRDefault="008D2EC6" w:rsidP="008D2EC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8D2EC6" w:rsidRPr="00772066" w:rsidRDefault="008D2EC6" w:rsidP="008D2EC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3E94" w:rsidRPr="00C426C0" w:rsidRDefault="004D3E94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4D3E94" w:rsidRPr="00C426C0" w:rsidSect="002C05D0">
          <w:footerReference w:type="default" r:id="rId13"/>
          <w:type w:val="continuous"/>
          <w:pgSz w:w="11906" w:h="16838"/>
          <w:pgMar w:top="1134" w:right="850" w:bottom="1134" w:left="1701" w:header="0" w:footer="709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35522" w:rsidRPr="00C426C0" w:rsidRDefault="00937BE1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B35522" w:rsidRPr="00C426C0" w:rsidRDefault="00937BE1" w:rsidP="00C42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C426C0">
        <w:rPr>
          <w:rFonts w:ascii="Times New Roman" w:hAnsi="Times New Roman" w:cs="Times New Roman"/>
          <w:sz w:val="26"/>
          <w:szCs w:val="26"/>
        </w:rPr>
        <w:t>осуществляется</w:t>
      </w:r>
      <w:proofErr w:type="gramEnd"/>
      <w:r w:rsidRPr="00C426C0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Style w:val="2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B35522" w:rsidRPr="00C426C0" w:rsidTr="002C05D0">
        <w:trPr>
          <w:trHeight w:val="682"/>
        </w:trPr>
        <w:tc>
          <w:tcPr>
            <w:tcW w:w="5211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B35522" w:rsidRPr="00C426C0" w:rsidTr="00ED2FBA">
        <w:trPr>
          <w:trHeight w:val="8196"/>
        </w:trPr>
        <w:tc>
          <w:tcPr>
            <w:tcW w:w="5204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B35522" w:rsidRPr="00C426C0" w:rsidRDefault="00ED2FBA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="00937BE1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B35522" w:rsidRPr="00C426C0" w:rsidTr="00ED2FBA">
        <w:trPr>
          <w:trHeight w:val="1265"/>
        </w:trPr>
        <w:tc>
          <w:tcPr>
            <w:tcW w:w="5204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</w:t>
            </w:r>
            <w:proofErr w:type="spellEnd"/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– умение организовать коммуникативную деятельность, продуктивно общаться и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взаимодействовать с ее участниками, учитывать их позиции, эффективно разрешать конфликты;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B35522" w:rsidRPr="00C426C0" w:rsidTr="00ED2FBA">
        <w:trPr>
          <w:trHeight w:val="6265"/>
        </w:trPr>
        <w:tc>
          <w:tcPr>
            <w:tcW w:w="5204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B35522" w:rsidRPr="00C426C0">
        <w:trPr>
          <w:trHeight w:val="131"/>
        </w:trPr>
        <w:tc>
          <w:tcPr>
            <w:tcW w:w="5204" w:type="dxa"/>
            <w:shd w:val="clear" w:color="auto" w:fill="auto"/>
          </w:tcPr>
          <w:p w:rsidR="00B35522" w:rsidRPr="00C426C0" w:rsidRDefault="00937BE1" w:rsidP="00C42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диалог, монолог</w:t>
            </w:r>
          </w:p>
        </w:tc>
      </w:tr>
      <w:tr w:rsidR="00B35522" w:rsidRPr="00C426C0">
        <w:trPr>
          <w:trHeight w:val="131"/>
        </w:trPr>
        <w:tc>
          <w:tcPr>
            <w:tcW w:w="5204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Просмотровое и поисковое чтение, 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  <w:p w:rsidR="00B35522" w:rsidRPr="00C426C0" w:rsidRDefault="00B35522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522" w:rsidRPr="00C426C0" w:rsidTr="00ED2FBA">
        <w:trPr>
          <w:trHeight w:val="473"/>
        </w:trPr>
        <w:tc>
          <w:tcPr>
            <w:tcW w:w="5204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ED2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книгой, </w:t>
            </w:r>
            <w:r w:rsidR="00ED2FBA" w:rsidRPr="00C426C0">
              <w:rPr>
                <w:rFonts w:ascii="Times New Roman" w:hAnsi="Times New Roman" w:cs="Times New Roman"/>
                <w:sz w:val="26"/>
                <w:szCs w:val="26"/>
              </w:rPr>
              <w:t>газетными, журнальными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статьями (со словарем, без словаря).</w:t>
            </w:r>
          </w:p>
        </w:tc>
      </w:tr>
      <w:tr w:rsidR="00B35522" w:rsidRPr="00C426C0">
        <w:trPr>
          <w:trHeight w:val="131"/>
        </w:trPr>
        <w:tc>
          <w:tcPr>
            <w:tcW w:w="5204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ED2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Письмо, выполнение презентаций, защита рефератов</w:t>
            </w:r>
          </w:p>
        </w:tc>
      </w:tr>
      <w:tr w:rsidR="00B35522" w:rsidRPr="00C426C0">
        <w:trPr>
          <w:trHeight w:val="131"/>
        </w:trPr>
        <w:tc>
          <w:tcPr>
            <w:tcW w:w="5204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ED2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Защита проектов, диалог, письмо</w:t>
            </w:r>
          </w:p>
        </w:tc>
      </w:tr>
    </w:tbl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35522" w:rsidRPr="00C426C0" w:rsidSect="004D3E94">
      <w:pgSz w:w="11906" w:h="16838"/>
      <w:pgMar w:top="1134" w:right="850" w:bottom="1134" w:left="170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EC6" w:rsidRDefault="008D2EC6">
      <w:pPr>
        <w:spacing w:after="0" w:line="240" w:lineRule="auto"/>
      </w:pPr>
      <w:r>
        <w:separator/>
      </w:r>
    </w:p>
  </w:endnote>
  <w:endnote w:type="continuationSeparator" w:id="0">
    <w:p w:rsidR="008D2EC6" w:rsidRDefault="008D2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1255649"/>
      <w:docPartObj>
        <w:docPartGallery w:val="Page Numbers (Bottom of Page)"/>
        <w:docPartUnique/>
      </w:docPartObj>
    </w:sdtPr>
    <w:sdtEndPr/>
    <w:sdtContent>
      <w:p w:rsidR="008D2EC6" w:rsidRDefault="008D2EC6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F1143">
          <w:rPr>
            <w:noProof/>
          </w:rPr>
          <w:t>10</w:t>
        </w:r>
        <w:r>
          <w:fldChar w:fldCharType="end"/>
        </w:r>
      </w:p>
      <w:p w:rsidR="008D2EC6" w:rsidRDefault="00FF1143">
        <w:pPr>
          <w:pStyle w:val="ab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684891"/>
      <w:docPartObj>
        <w:docPartGallery w:val="Page Numbers (Bottom of Page)"/>
        <w:docPartUnique/>
      </w:docPartObj>
    </w:sdtPr>
    <w:sdtEndPr/>
    <w:sdtContent>
      <w:p w:rsidR="008D2EC6" w:rsidRDefault="008D2EC6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B6EC9">
          <w:rPr>
            <w:noProof/>
          </w:rPr>
          <w:t>11</w:t>
        </w:r>
        <w:r>
          <w:fldChar w:fldCharType="end"/>
        </w:r>
      </w:p>
      <w:p w:rsidR="008D2EC6" w:rsidRDefault="00FF1143">
        <w:pPr>
          <w:pStyle w:val="ab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3953816"/>
      <w:docPartObj>
        <w:docPartGallery w:val="Page Numbers (Bottom of Page)"/>
        <w:docPartUnique/>
      </w:docPartObj>
    </w:sdtPr>
    <w:sdtEndPr/>
    <w:sdtContent>
      <w:p w:rsidR="008D2EC6" w:rsidRDefault="008D2EC6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F1143">
          <w:rPr>
            <w:noProof/>
          </w:rPr>
          <w:t>15</w:t>
        </w:r>
        <w:r>
          <w:fldChar w:fldCharType="end"/>
        </w:r>
      </w:p>
      <w:p w:rsidR="008D2EC6" w:rsidRDefault="00FF1143">
        <w:pPr>
          <w:pStyle w:val="ab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EC6" w:rsidRDefault="008D2EC6">
      <w:pPr>
        <w:spacing w:after="0" w:line="240" w:lineRule="auto"/>
      </w:pPr>
      <w:r>
        <w:separator/>
      </w:r>
    </w:p>
  </w:footnote>
  <w:footnote w:type="continuationSeparator" w:id="0">
    <w:p w:rsidR="008D2EC6" w:rsidRDefault="008D2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72EF2"/>
    <w:multiLevelType w:val="multilevel"/>
    <w:tmpl w:val="852415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53A7B"/>
    <w:multiLevelType w:val="multilevel"/>
    <w:tmpl w:val="6450BB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E1579"/>
    <w:multiLevelType w:val="multilevel"/>
    <w:tmpl w:val="CC600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5C7A"/>
    <w:multiLevelType w:val="multilevel"/>
    <w:tmpl w:val="EC8C421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67734"/>
    <w:multiLevelType w:val="multilevel"/>
    <w:tmpl w:val="97BA6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53D7D"/>
    <w:multiLevelType w:val="multilevel"/>
    <w:tmpl w:val="62A6E80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E4777F"/>
    <w:multiLevelType w:val="multilevel"/>
    <w:tmpl w:val="214491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774FB"/>
    <w:multiLevelType w:val="multilevel"/>
    <w:tmpl w:val="1B2CB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35044"/>
    <w:multiLevelType w:val="multilevel"/>
    <w:tmpl w:val="2110C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439D4"/>
    <w:multiLevelType w:val="multilevel"/>
    <w:tmpl w:val="6FF464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403A3254"/>
    <w:multiLevelType w:val="multilevel"/>
    <w:tmpl w:val="E74876D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2" w15:restartNumberingAfterBreak="0">
    <w:nsid w:val="43C52148"/>
    <w:multiLevelType w:val="multilevel"/>
    <w:tmpl w:val="F3246F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43710"/>
    <w:multiLevelType w:val="multilevel"/>
    <w:tmpl w:val="204AFF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C3AF9"/>
    <w:multiLevelType w:val="multilevel"/>
    <w:tmpl w:val="3DE03AC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7843BD5"/>
    <w:multiLevelType w:val="multilevel"/>
    <w:tmpl w:val="4F7245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060FB9"/>
    <w:multiLevelType w:val="multilevel"/>
    <w:tmpl w:val="C1D4714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8"/>
  </w:num>
  <w:num w:numId="5">
    <w:abstractNumId w:val="12"/>
  </w:num>
  <w:num w:numId="6">
    <w:abstractNumId w:val="2"/>
  </w:num>
  <w:num w:numId="7">
    <w:abstractNumId w:val="1"/>
  </w:num>
  <w:num w:numId="8">
    <w:abstractNumId w:val="15"/>
  </w:num>
  <w:num w:numId="9">
    <w:abstractNumId w:val="13"/>
  </w:num>
  <w:num w:numId="10">
    <w:abstractNumId w:val="16"/>
  </w:num>
  <w:num w:numId="11">
    <w:abstractNumId w:val="5"/>
  </w:num>
  <w:num w:numId="12">
    <w:abstractNumId w:val="0"/>
  </w:num>
  <w:num w:numId="13">
    <w:abstractNumId w:val="7"/>
  </w:num>
  <w:num w:numId="14">
    <w:abstractNumId w:val="11"/>
  </w:num>
  <w:num w:numId="15">
    <w:abstractNumId w:val="10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22"/>
    <w:rsid w:val="00176791"/>
    <w:rsid w:val="001B14C4"/>
    <w:rsid w:val="00230FAA"/>
    <w:rsid w:val="00233D94"/>
    <w:rsid w:val="002C05D0"/>
    <w:rsid w:val="002D5963"/>
    <w:rsid w:val="003D3D59"/>
    <w:rsid w:val="004062BC"/>
    <w:rsid w:val="004D3E94"/>
    <w:rsid w:val="0058692C"/>
    <w:rsid w:val="00740681"/>
    <w:rsid w:val="007C2EF6"/>
    <w:rsid w:val="008D2EC6"/>
    <w:rsid w:val="00906897"/>
    <w:rsid w:val="00937BE1"/>
    <w:rsid w:val="009B6EC9"/>
    <w:rsid w:val="009D3B23"/>
    <w:rsid w:val="00B35522"/>
    <w:rsid w:val="00C31CC9"/>
    <w:rsid w:val="00C426C0"/>
    <w:rsid w:val="00C6219B"/>
    <w:rsid w:val="00CB69B3"/>
    <w:rsid w:val="00DF6A39"/>
    <w:rsid w:val="00E42282"/>
    <w:rsid w:val="00ED2FBA"/>
    <w:rsid w:val="00F5219B"/>
    <w:rsid w:val="00FF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9297C-3C14-4F35-93BB-AC7ECE96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ascii="Times New Roman" w:hAnsi="Times New Roman" w:cs="Courier New"/>
      <w:sz w:val="26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rFonts w:ascii="Times New Roman" w:hAnsi="Times New Roman"/>
      <w:b/>
      <w:sz w:val="28"/>
    </w:rPr>
  </w:style>
  <w:style w:type="character" w:customStyle="1" w:styleId="ListLabel16">
    <w:name w:val="ListLabel 16"/>
    <w:qFormat/>
    <w:rPr>
      <w:rFonts w:ascii="Times New Roman" w:hAnsi="Times New Roman"/>
      <w:i w:val="0"/>
      <w:sz w:val="28"/>
    </w:rPr>
  </w:style>
  <w:style w:type="character" w:customStyle="1" w:styleId="ListLabel17">
    <w:name w:val="ListLabel 17"/>
    <w:qFormat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ascii="Times New Roman" w:hAnsi="Times New Roman" w:cs="Symbol"/>
      <w:sz w:val="28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ascii="Times New Roman" w:hAnsi="Times New Roman" w:cs="Wingdings"/>
      <w:sz w:val="28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Times New Roman" w:hAnsi="Times New Roman" w:cs="Courier New"/>
      <w:sz w:val="26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ascii="Times New Roman" w:hAnsi="Times New Roman"/>
      <w:b/>
      <w:sz w:val="28"/>
    </w:rPr>
  </w:style>
  <w:style w:type="character" w:customStyle="1" w:styleId="ListLabel54">
    <w:name w:val="ListLabel 54"/>
    <w:qFormat/>
    <w:rPr>
      <w:rFonts w:ascii="Times New Roman" w:hAnsi="Times New Roman"/>
      <w:b/>
      <w:sz w:val="28"/>
    </w:rPr>
  </w:style>
  <w:style w:type="character" w:customStyle="1" w:styleId="ListLabel55">
    <w:name w:val="ListLabel 55"/>
    <w:qFormat/>
    <w:rPr>
      <w:rFonts w:ascii="Times New Roman" w:hAnsi="Times New Roman"/>
      <w:i w:val="0"/>
      <w:sz w:val="28"/>
    </w:rPr>
  </w:style>
  <w:style w:type="character" w:customStyle="1" w:styleId="-">
    <w:name w:val="Интернет-ссылка"/>
    <w:basedOn w:val="a0"/>
    <w:uiPriority w:val="99"/>
    <w:unhideWhenUsed/>
    <w:rsid w:val="005D47CC"/>
    <w:rPr>
      <w:color w:val="0000FF" w:themeColor="hyperlink"/>
      <w:u w:val="single"/>
    </w:rPr>
  </w:style>
  <w:style w:type="character" w:customStyle="1" w:styleId="ListLabel56">
    <w:name w:val="ListLabel 56"/>
    <w:qFormat/>
    <w:rPr>
      <w:rFonts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  <w:sz w:val="28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ascii="Times New Roman" w:hAnsi="Times New Roman" w:cs="Wingdings"/>
      <w:sz w:val="28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Courier New"/>
      <w:sz w:val="26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Times New Roman" w:hAnsi="Times New Roman"/>
      <w:b/>
      <w:sz w:val="28"/>
    </w:rPr>
  </w:style>
  <w:style w:type="character" w:customStyle="1" w:styleId="ListLabel93">
    <w:name w:val="ListLabel 93"/>
    <w:qFormat/>
    <w:rPr>
      <w:rFonts w:ascii="Times New Roman" w:hAnsi="Times New Roman"/>
      <w:b/>
      <w:sz w:val="28"/>
    </w:rPr>
  </w:style>
  <w:style w:type="character" w:customStyle="1" w:styleId="ListLabel94">
    <w:name w:val="ListLabel 94"/>
    <w:qFormat/>
    <w:rPr>
      <w:rFonts w:ascii="Times New Roman" w:hAnsi="Times New Roman"/>
      <w:i w:val="0"/>
      <w:sz w:val="28"/>
    </w:rPr>
  </w:style>
  <w:style w:type="character" w:customStyle="1" w:styleId="ListLabel95">
    <w:name w:val="ListLabel 95"/>
    <w:qFormat/>
    <w:rPr>
      <w:rFonts w:ascii="Times New Roman" w:hAnsi="Times New Roman" w:cs="Times New Roman"/>
      <w:sz w:val="28"/>
      <w:szCs w:val="28"/>
      <w:lang w:val="en-US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a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2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153F47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0516B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CB69B3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2C05D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C05D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349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A395F-ECE8-4B0F-9AD4-C2FD29F82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15</Pages>
  <Words>3272</Words>
  <Characters>18657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Student3</cp:lastModifiedBy>
  <cp:revision>14</cp:revision>
  <cp:lastPrinted>2018-11-19T12:48:00Z</cp:lastPrinted>
  <dcterms:created xsi:type="dcterms:W3CDTF">2020-06-11T14:09:00Z</dcterms:created>
  <dcterms:modified xsi:type="dcterms:W3CDTF">2022-04-01T06:31:00Z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